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ind w:left="420"/>
        <w:jc w:val="center"/>
        <w:rPr>
          <w:rFonts w:hint="eastAsia" w:ascii="华文行楷" w:hAnsi="华文行楷" w:eastAsia="华文行楷" w:cs="华文行楷"/>
          <w:b/>
          <w:sz w:val="36"/>
          <w:szCs w:val="36"/>
        </w:rPr>
      </w:pPr>
      <w:bookmarkStart w:id="0" w:name="_Toc24840_WPSOffice_Level1"/>
      <w:r>
        <w:rPr>
          <w:rFonts w:hint="eastAsia" w:ascii="华文行楷" w:hAnsi="华文行楷" w:eastAsia="华文行楷" w:cs="华文行楷"/>
          <w:b/>
          <w:sz w:val="36"/>
          <w:szCs w:val="36"/>
        </w:rPr>
        <w:t>兰州大学2019年“爱我兰大，立志成才”主题教育项目和中华优秀传统文化传承发展项目申报书</w:t>
      </w:r>
      <w:bookmarkEnd w:id="0"/>
    </w:p>
    <w:p>
      <w:pPr>
        <w:jc w:val="center"/>
        <w:rPr>
          <w:rFonts w:hint="eastAsia"/>
          <w:sz w:val="52"/>
        </w:rPr>
      </w:pPr>
    </w:p>
    <w:p>
      <w:pPr>
        <w:spacing w:line="1000" w:lineRule="exact"/>
        <w:ind w:right="1165" w:rightChars="555" w:firstLine="320" w:firstLineChars="100"/>
        <w:jc w:val="left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项目名称：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1000" w:lineRule="exact"/>
        <w:ind w:right="1165" w:rightChars="555" w:firstLine="320" w:firstLineChars="1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项目负责人：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</w:t>
      </w:r>
    </w:p>
    <w:p>
      <w:pPr>
        <w:spacing w:line="1000" w:lineRule="exact"/>
        <w:ind w:right="1165" w:rightChars="555" w:firstLine="320" w:firstLineChars="1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项目联系人：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</w:t>
      </w:r>
    </w:p>
    <w:p>
      <w:pPr>
        <w:spacing w:line="1000" w:lineRule="exact"/>
        <w:ind w:right="1165" w:rightChars="555" w:firstLine="320" w:firstLineChars="1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所在部门（公章）：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1000" w:lineRule="exact"/>
        <w:ind w:right="1165" w:rightChars="555"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起  止  时  间：</w:t>
      </w:r>
      <w:r>
        <w:rPr>
          <w:rFonts w:hint="eastAsia" w:ascii="黑体" w:eastAsia="黑体"/>
          <w:sz w:val="32"/>
          <w:szCs w:val="32"/>
          <w:u w:val="single"/>
        </w:rPr>
        <w:t xml:space="preserve">     年   月至    年   月 </w:t>
      </w: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共青团兰州大学委员会</w:t>
      </w:r>
    </w:p>
    <w:p>
      <w:pPr>
        <w:spacing w:line="360" w:lineRule="auto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br w:type="page"/>
      </w:r>
      <w:bookmarkStart w:id="1" w:name="_Toc10431_WPSOffice_Level1"/>
      <w:r>
        <w:rPr>
          <w:rFonts w:hint="eastAsia" w:ascii="黑体" w:hAnsi="宋体" w:eastAsia="黑体"/>
          <w:b/>
          <w:sz w:val="30"/>
          <w:szCs w:val="30"/>
        </w:rPr>
        <w:t>填 报 说 明</w:t>
      </w:r>
      <w:bookmarkEnd w:id="1"/>
    </w:p>
    <w:p>
      <w:pPr>
        <w:spacing w:line="400" w:lineRule="exact"/>
        <w:ind w:firstLine="470" w:firstLineChars="196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一、填写申报书之前，项目单位应仔细阅读《关于兰州大学2019年“爱我兰大，立志成才”主题教育项目和中华优秀传统文化传承发展项目申报的通知》，严格按照有关规定执行。</w:t>
      </w:r>
    </w:p>
    <w:p>
      <w:pPr>
        <w:spacing w:line="400" w:lineRule="exact"/>
        <w:ind w:firstLine="470" w:firstLineChars="196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二、申报书请如实填写，表达明确严谨。所需签字之处，必须由相应人员亲笔签名。如有弄虚作假现象，一经核实，将按照撤项处理。</w:t>
      </w:r>
    </w:p>
    <w:p>
      <w:pPr>
        <w:spacing w:line="400" w:lineRule="exact"/>
        <w:ind w:firstLine="470" w:firstLineChars="196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三、申报书的各项内容，要实事求是，表达要明确、严谨。第一次出现的缩写词，需注出全称。</w:t>
      </w:r>
    </w:p>
    <w:p>
      <w:pPr>
        <w:spacing w:line="400" w:lineRule="exact"/>
        <w:ind w:firstLine="470" w:firstLineChars="196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四、项目经费预算中的科目名称可根据预算情况填写，如办公费、印刷费、交通费、租赁费、专用材料费、委托业务费、其他费用等，其他费用需列明具体支出事项。</w:t>
      </w:r>
    </w:p>
    <w:p>
      <w:pPr>
        <w:spacing w:line="400" w:lineRule="exact"/>
        <w:ind w:firstLine="470" w:firstLineChars="196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HYPERLINK "mailto:</w:instrText>
      </w:r>
      <w:r>
        <w:rPr>
          <w:rFonts w:hint="eastAsia" w:ascii="仿宋_GB2312" w:eastAsia="仿宋_GB2312"/>
          <w:sz w:val="24"/>
        </w:rPr>
        <w:instrText xml:space="preserve">电子版材料发送至lzuedf@lzu.edu.cn，同时需提交纸质版至逸夫科学馆120</w:instrText>
      </w:r>
      <w:r>
        <w:rPr>
          <w:rFonts w:ascii="仿宋_GB2312" w:eastAsia="仿宋_GB2312"/>
          <w:sz w:val="24"/>
        </w:rPr>
        <w:instrText xml:space="preserve">" </w:instrText>
      </w:r>
      <w:r>
        <w:rPr>
          <w:rFonts w:ascii="仿宋_GB2312" w:eastAsia="仿宋_GB2312"/>
          <w:sz w:val="24"/>
        </w:rPr>
        <w:fldChar w:fldCharType="separate"/>
      </w:r>
      <w:r>
        <w:rPr>
          <w:rStyle w:val="4"/>
          <w:rFonts w:hint="eastAsia" w:ascii="仿宋_GB2312" w:eastAsia="仿宋_GB2312"/>
          <w:sz w:val="24"/>
        </w:rPr>
        <w:t>电子版材料发送至</w:t>
      </w:r>
      <w:r>
        <w:rPr>
          <w:rStyle w:val="4"/>
          <w:rFonts w:hint="eastAsia" w:ascii="仿宋_GB2312" w:eastAsia="仿宋_GB2312"/>
          <w:sz w:val="24"/>
          <w:lang w:val="en-US" w:eastAsia="zh-CN"/>
        </w:rPr>
        <w:t>lzutwwtb@163.com</w:t>
      </w:r>
      <w:r>
        <w:rPr>
          <w:rStyle w:val="4"/>
          <w:rFonts w:hint="eastAsia" w:ascii="仿宋_GB2312" w:eastAsia="仿宋_GB2312"/>
          <w:sz w:val="24"/>
        </w:rPr>
        <w:t>，同时需提交纸质版至</w:t>
      </w:r>
      <w:r>
        <w:rPr>
          <w:rStyle w:val="4"/>
          <w:rFonts w:hint="eastAsia" w:ascii="仿宋_GB2312" w:eastAsia="仿宋_GB2312"/>
          <w:sz w:val="24"/>
          <w:lang w:val="en-US" w:eastAsia="zh-CN"/>
        </w:rPr>
        <w:t>城</w: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  <w:lang w:eastAsia="zh-CN"/>
        </w:rPr>
        <w:t>关校区（东区）</w:t>
      </w:r>
      <w:r>
        <w:rPr>
          <w:rFonts w:hint="eastAsia" w:ascii="仿宋_GB2312" w:eastAsia="仿宋_GB2312"/>
          <w:sz w:val="24"/>
          <w:lang w:val="en-US" w:eastAsia="zh-CN"/>
        </w:rPr>
        <w:t>8号楼102</w:t>
      </w:r>
      <w:r>
        <w:rPr>
          <w:rFonts w:hint="eastAsia" w:ascii="仿宋_GB2312" w:eastAsia="仿宋_GB2312"/>
          <w:sz w:val="24"/>
        </w:rPr>
        <w:t>室，以便立项后归档。要求用A4纸填写或打印（签字之处不得打印），于左侧装订成册。可网上下载、自行复印或加页，但格式、内容、大小均须与原件一致。电子版填表字体用小四号宋体，单倍行距，一式</w:t>
      </w:r>
      <w:r>
        <w:rPr>
          <w:rFonts w:hint="eastAsia" w:ascii="仿宋_GB2312" w:eastAsia="仿宋_GB2312"/>
          <w:sz w:val="24"/>
          <w:lang w:val="en-US" w:eastAsia="zh-CN"/>
        </w:rPr>
        <w:t>四</w:t>
      </w:r>
      <w:r>
        <w:rPr>
          <w:rFonts w:hint="eastAsia" w:ascii="仿宋_GB2312" w:eastAsia="仿宋_GB2312"/>
          <w:sz w:val="24"/>
        </w:rPr>
        <w:t>份（备存）。申报书内容格式编排应规范、严谨。</w:t>
      </w:r>
    </w:p>
    <w:p>
      <w:pPr>
        <w:spacing w:line="400" w:lineRule="exact"/>
        <w:ind w:firstLine="470" w:firstLineChars="196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六、所列各项内容不能简单标注“见附件”，否则视为不合格。</w:t>
      </w: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p>
      <w:pPr>
        <w:spacing w:line="400" w:lineRule="exact"/>
        <w:jc w:val="left"/>
        <w:rPr>
          <w:rFonts w:ascii="仿宋_GB2312" w:eastAsia="仿宋_GB2312"/>
          <w:sz w:val="24"/>
        </w:rPr>
      </w:pPr>
    </w:p>
    <w:tbl>
      <w:tblPr>
        <w:tblStyle w:val="2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年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年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申请类别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口</w:t>
            </w:r>
            <w:r>
              <w:rPr>
                <w:rFonts w:hint="eastAsia"/>
                <w:lang w:val="en-US" w:eastAsia="zh-CN"/>
              </w:rPr>
              <w:t>A类    口B类    口C类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</w:trPr>
        <w:tc>
          <w:tcPr>
            <w:tcW w:w="877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32"/>
              </w:rPr>
              <w:t>一、项目简介</w:t>
            </w: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和创新点分析</w:t>
            </w:r>
            <w:r>
              <w:rPr>
                <w:rFonts w:hint="eastAsia"/>
              </w:rPr>
              <w:t>（请用</w:t>
            </w:r>
            <w:r>
              <w:rPr>
                <w:rFonts w:hint="eastAsia"/>
                <w:lang w:val="en-US" w:eastAsia="zh-CN"/>
              </w:rPr>
              <w:t>一段话</w:t>
            </w:r>
            <w:r>
              <w:rPr>
                <w:rFonts w:hint="eastAsia"/>
              </w:rPr>
              <w:t>简明扼要的语言概括项目的关键内容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然后分点</w:t>
            </w:r>
            <w:r>
              <w:rPr>
                <w:rFonts w:hint="eastAsia"/>
              </w:rPr>
              <w:t>列出主要创新</w:t>
            </w:r>
            <w:r>
              <w:rPr>
                <w:rFonts w:hint="eastAsia"/>
                <w:lang w:val="en-US" w:eastAsia="zh-CN"/>
              </w:rPr>
              <w:t>性或者项目亮点</w:t>
            </w:r>
            <w:r>
              <w:rPr>
                <w:rFonts w:hint="eastAsia"/>
              </w:rPr>
              <w:t>。阿拉伯数字后面请用“.”——即英文输入模式下的点，不能使用逗号或顿号。）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二、</w:t>
            </w:r>
            <w:r>
              <w:rPr>
                <w:rFonts w:hint="eastAsia" w:ascii="宋体" w:hAnsi="宋体"/>
                <w:b/>
                <w:sz w:val="24"/>
              </w:rPr>
              <w:t>项目方案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包括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项目实施目的、背景、前期准备、</w:t>
            </w:r>
            <w:r>
              <w:rPr>
                <w:rFonts w:hint="eastAsia" w:ascii="宋体" w:hAnsi="宋体"/>
                <w:sz w:val="21"/>
                <w:szCs w:val="21"/>
              </w:rPr>
              <w:t>目标任务、行动方案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另附页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numPr>
                <w:ilvl w:val="0"/>
                <w:numId w:val="0"/>
              </w:num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/>
                <w:b/>
                <w:sz w:val="24"/>
                <w:szCs w:val="32"/>
                <w:lang w:eastAsia="zh-CN"/>
              </w:rPr>
              <w:t>项目的可行性分析</w:t>
            </w: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可从配套资金、工作团队、活动能力、既有经验等方面分析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color w:val="FF0000"/>
                <w:sz w:val="24"/>
                <w:szCs w:val="32"/>
              </w:rPr>
            </w:pPr>
          </w:p>
          <w:p>
            <w:pPr>
              <w:spacing w:before="156" w:beforeLines="50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</w:trPr>
        <w:tc>
          <w:tcPr>
            <w:tcW w:w="87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项目进度安排</w:t>
            </w:r>
            <w:r>
              <w:rPr>
                <w:rFonts w:hint="eastAsia" w:ascii="宋体" w:hAnsi="宋体"/>
                <w:sz w:val="21"/>
                <w:szCs w:val="21"/>
              </w:rPr>
              <w:t>（300-500字，包括进度计划安排，实施阶段和步骤等）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五、</w:t>
            </w:r>
            <w:r>
              <w:rPr>
                <w:rFonts w:hint="eastAsia" w:ascii="宋体" w:hAnsi="宋体"/>
                <w:b/>
                <w:sz w:val="24"/>
              </w:rPr>
              <w:t>项目完成预期效果与形式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sz w:val="24"/>
              </w:rPr>
              <w:t>、经费使用计划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如有其它资金支持，请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务必在经费使用计划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中注明。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七、</w:t>
            </w:r>
            <w:r>
              <w:rPr>
                <w:rFonts w:hint="eastAsia"/>
                <w:b/>
                <w:sz w:val="24"/>
              </w:rPr>
              <w:t>承诺</w:t>
            </w:r>
          </w:p>
          <w:p>
            <w:pPr>
              <w:spacing w:before="156" w:beforeLines="50" w:line="360" w:lineRule="auto"/>
              <w:ind w:firstLine="4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1.专款专用；</w:t>
            </w:r>
          </w:p>
          <w:p>
            <w:pPr>
              <w:spacing w:before="156" w:beforeLines="50" w:line="360" w:lineRule="auto"/>
              <w:ind w:firstLine="4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2.资金使用完全符合上报预算；</w:t>
            </w:r>
          </w:p>
          <w:p>
            <w:pPr>
              <w:spacing w:before="156" w:beforeLines="50" w:line="360" w:lineRule="auto"/>
              <w:ind w:firstLine="4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3.所报内容均属实，项目实施期间产生的所有问题由本单位承担。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before="156" w:beforeLines="50"/>
              <w:ind w:firstLine="4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项目负责人签字：                  </w:t>
            </w:r>
          </w:p>
          <w:p>
            <w:pPr>
              <w:spacing w:before="156" w:beforeLines="50"/>
              <w:ind w:firstLine="4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</w:p>
          <w:p>
            <w:pPr>
              <w:spacing w:before="156" w:beforeLines="50"/>
              <w:ind w:firstLine="4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 w:ascii="宋体" w:hAnsi="宋体"/>
          <w:b/>
          <w:sz w:val="24"/>
        </w:rPr>
      </w:pPr>
      <w:bookmarkStart w:id="2" w:name="_Toc17591_WPSOffice_Level1"/>
      <w:r>
        <w:rPr>
          <w:rFonts w:hint="eastAsia" w:ascii="宋体" w:hAnsi="宋体"/>
          <w:b/>
          <w:sz w:val="24"/>
          <w:lang w:val="en-US" w:eastAsia="zh-CN"/>
        </w:rPr>
        <w:t>八</w:t>
      </w:r>
      <w:r>
        <w:rPr>
          <w:rFonts w:hint="eastAsia" w:ascii="宋体" w:hAnsi="宋体"/>
          <w:b/>
          <w:sz w:val="24"/>
        </w:rPr>
        <w:t>、项目审批</w:t>
      </w:r>
      <w:bookmarkEnd w:id="2"/>
    </w:p>
    <w:tbl>
      <w:tblPr>
        <w:tblStyle w:val="2"/>
        <w:tblW w:w="8336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33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项目单位意见：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签名</w:t>
            </w: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公章</w:t>
            </w:r>
            <w:r>
              <w:rPr>
                <w:rFonts w:hint="eastAsia"/>
                <w:sz w:val="24"/>
                <w:szCs w:val="32"/>
                <w:lang w:eastAsia="zh-CN"/>
              </w:rPr>
              <w:t>）</w:t>
            </w:r>
            <w:r>
              <w:rPr>
                <w:rFonts w:hint="eastAsia"/>
                <w:sz w:val="24"/>
                <w:szCs w:val="32"/>
              </w:rPr>
              <w:t>：           年   月    日</w:t>
            </w:r>
          </w:p>
          <w:p>
            <w:pPr>
              <w:ind w:firstLine="3990" w:firstLineChars="19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33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校团委</w:t>
            </w:r>
            <w:r>
              <w:rPr>
                <w:rFonts w:hint="eastAsia" w:ascii="宋体" w:hAnsi="宋体"/>
                <w:b/>
                <w:sz w:val="24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spacing w:before="156" w:beforeLines="50"/>
              <w:jc w:val="left"/>
              <w:rPr>
                <w:rFonts w:hint="eastAsia"/>
              </w:rPr>
            </w:pPr>
          </w:p>
          <w:p>
            <w:pPr>
              <w:spacing w:before="156" w:beforeLines="50"/>
              <w:jc w:val="left"/>
              <w:rPr>
                <w:rFonts w:hint="eastAsia"/>
              </w:rPr>
            </w:pPr>
          </w:p>
          <w:p>
            <w:pPr>
              <w:spacing w:before="156" w:beforeLines="50"/>
              <w:jc w:val="left"/>
              <w:rPr>
                <w:rFonts w:hint="eastAsia"/>
              </w:rPr>
            </w:pPr>
          </w:p>
          <w:p>
            <w:pPr>
              <w:spacing w:before="156" w:beforeLines="50"/>
              <w:jc w:val="left"/>
              <w:rPr>
                <w:rFonts w:hint="eastAsia"/>
              </w:rPr>
            </w:pPr>
          </w:p>
          <w:p>
            <w:pPr>
              <w:spacing w:before="156" w:beforeLines="50"/>
              <w:jc w:val="righ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签名</w:t>
            </w: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公章</w:t>
            </w:r>
            <w:r>
              <w:rPr>
                <w:rFonts w:hint="eastAsia"/>
                <w:sz w:val="24"/>
                <w:szCs w:val="32"/>
                <w:lang w:eastAsia="zh-CN"/>
              </w:rPr>
              <w:t>）</w:t>
            </w:r>
            <w:r>
              <w:rPr>
                <w:rFonts w:hint="eastAsia"/>
                <w:sz w:val="24"/>
                <w:szCs w:val="32"/>
              </w:rPr>
              <w:t>：           年   月    日</w:t>
            </w:r>
          </w:p>
          <w:p>
            <w:pPr>
              <w:spacing w:before="156" w:beforeLines="50"/>
              <w:ind w:firstLine="3990" w:firstLineChars="1900"/>
              <w:rPr>
                <w:rFonts w:hint="eastAsia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64276"/>
    <w:rsid w:val="2B564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2019-08-26T03:39:00Z</dcterms:created>
  <dc:creator>常亮1399908400</dc:creator>
  <cp:lastModifiedBy>常亮1399908400</cp:lastModifiedBy>
  <dcterms:modified xsi:type="dcterms:W3CDTF">2019-08-26T03:39:59Z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