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28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4"/>
          <w:lang w:val="en-US" w:eastAsia="zh-CN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校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团委基层团建指导中心学生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骨干</w:t>
      </w:r>
      <w:r>
        <w:rPr>
          <w:rFonts w:hint="default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-US" w:eastAsia="zh-CN"/>
        </w:rPr>
        <w:t>申请表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283"/>
        <w:gridCol w:w="907"/>
        <w:gridCol w:w="1232"/>
        <w:gridCol w:w="1232"/>
        <w:gridCol w:w="109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性别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民族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面貌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出生年月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籍贯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学院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专业年级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竞选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岗位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综测</w:t>
            </w:r>
          </w:p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排名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  <w:lang w:val="en-US" w:eastAsia="zh-CN"/>
              </w:rPr>
              <w:t>/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联系方式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是否服从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岗位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0"/>
              </w:rPr>
              <w:t>调剂</w:t>
            </w: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105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目前担任的其他职务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工作简历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获奖情况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3" w:hRule="atLeast"/>
          <w:jc w:val="center"/>
        </w:trPr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0"/>
                <w:lang w:val="en-US" w:eastAsia="zh-CN"/>
              </w:rPr>
              <w:t>对工作的思考和规划</w:t>
            </w:r>
          </w:p>
        </w:tc>
        <w:tc>
          <w:tcPr>
            <w:tcW w:w="44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 w:val="24"/>
                <w:szCs w:val="20"/>
              </w:rPr>
            </w:pP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注：可另附页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ZDM3M2Q3NWJkYzAyYTkzMjIxYTc4Zjk3ODdlOTYifQ=="/>
  </w:docVars>
  <w:rsids>
    <w:rsidRoot w:val="00000000"/>
    <w:rsid w:val="414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2023-08-25T02:29:54Z</dcterms:created>
  <dc:creator>11247</dc:creator>
  <cp:lastModifiedBy>怙鸣。</cp:lastModifiedBy>
  <dcterms:modified xsi:type="dcterms:W3CDTF">2023-08-25T02:30:00Z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811DA181242C49FE8EFCC4A119022DE3_12</vt:lpwstr>
  </property>
</Properties>
</file>