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567A">
      <w:pPr>
        <w:kinsoku w:val="0"/>
        <w:overflowPunct w:val="0"/>
        <w:autoSpaceDE w:val="0"/>
        <w:autoSpaceDN w:val="0"/>
        <w:spacing w:line="600" w:lineRule="exact"/>
        <w:jc w:val="left"/>
        <w:rPr>
          <w:rFonts w:hint="eastAsia" w:ascii="仿宋_GB2312" w:hAnsi="仿宋_GB2312" w:eastAsia="仿宋_GB2312" w:cs="仿宋_GB2312"/>
          <w:spacing w:val="-6"/>
          <w:sz w:val="32"/>
          <w:szCs w:val="48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48"/>
        </w:rPr>
        <w:t>附件2</w:t>
      </w:r>
    </w:p>
    <w:p w14:paraId="0ECA01F1">
      <w:pPr>
        <w:widowControl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兰州大学“青马工程”第十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</w:t>
      </w:r>
    </w:p>
    <w:p w14:paraId="1483E8D3">
      <w:pPr>
        <w:widowControl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大学生骨干培训班（至公班）报名表</w:t>
      </w:r>
    </w:p>
    <w:tbl>
      <w:tblPr>
        <w:tblStyle w:val="2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64"/>
        <w:gridCol w:w="1147"/>
        <w:gridCol w:w="1331"/>
        <w:gridCol w:w="210"/>
        <w:gridCol w:w="940"/>
        <w:gridCol w:w="1301"/>
        <w:gridCol w:w="1714"/>
      </w:tblGrid>
      <w:tr w14:paraId="5275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43D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89D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866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1BE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5D5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242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919DE">
            <w:pPr>
              <w:widowControl w:val="0"/>
              <w:kinsoku w:val="0"/>
              <w:overflowPunct w:val="0"/>
              <w:autoSpaceDE w:val="0"/>
              <w:autoSpaceDN w:val="0"/>
              <w:spacing w:line="400" w:lineRule="exact"/>
              <w:ind w:right="-57" w:rightChars="-27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</w:tc>
      </w:tr>
      <w:tr w14:paraId="576B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58B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992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A5D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D8E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E8B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QQ号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0C7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4EB4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FE9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A527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综合成绩排名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B63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ABB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6B6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B3B4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CA7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F62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推荐单位/组织</w:t>
            </w:r>
          </w:p>
        </w:tc>
        <w:tc>
          <w:tcPr>
            <w:tcW w:w="5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94C1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E9141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104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E68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现任职务</w:t>
            </w:r>
          </w:p>
        </w:tc>
        <w:tc>
          <w:tcPr>
            <w:tcW w:w="5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2659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6699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A20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325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所在学院、年级、专业</w:t>
            </w:r>
          </w:p>
        </w:tc>
        <w:tc>
          <w:tcPr>
            <w:tcW w:w="7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976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57DF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4CD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高中以上</w:t>
            </w:r>
          </w:p>
          <w:p w14:paraId="533C356F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个人简历</w:t>
            </w:r>
          </w:p>
        </w:tc>
        <w:tc>
          <w:tcPr>
            <w:tcW w:w="8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7A8E">
            <w:pPr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7A3A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9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6EB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个人事迹</w:t>
            </w:r>
          </w:p>
        </w:tc>
        <w:tc>
          <w:tcPr>
            <w:tcW w:w="8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42FF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（如有需要可附页）</w:t>
            </w:r>
          </w:p>
        </w:tc>
      </w:tr>
      <w:tr w14:paraId="704A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496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参加“第二课堂”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“志愿汇”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学习实践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情况</w:t>
            </w:r>
          </w:p>
        </w:tc>
        <w:tc>
          <w:tcPr>
            <w:tcW w:w="8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48FDC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left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05C0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52A07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校级及以上奖励情况</w:t>
            </w:r>
          </w:p>
        </w:tc>
        <w:tc>
          <w:tcPr>
            <w:tcW w:w="8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C5C3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1B5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0E0D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推荐意见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B83A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团组织意见</w:t>
            </w:r>
          </w:p>
        </w:tc>
        <w:tc>
          <w:tcPr>
            <w:tcW w:w="4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057E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党组织意见</w:t>
            </w:r>
          </w:p>
        </w:tc>
      </w:tr>
      <w:tr w14:paraId="5CA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exac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47DD1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F340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23C9740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32B1D79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1E853E2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2E53DD6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7291FA23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6815691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（盖章）</w:t>
            </w:r>
          </w:p>
          <w:p w14:paraId="532E90F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   年  月  日</w:t>
            </w:r>
          </w:p>
        </w:tc>
        <w:tc>
          <w:tcPr>
            <w:tcW w:w="4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5D45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675A910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508E8CD4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1864B531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63D09CF9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3DC7A4DB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58C977D2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（盖章）</w:t>
            </w:r>
          </w:p>
          <w:p w14:paraId="7EA1EA26">
            <w:pPr>
              <w:kinsoku w:val="0"/>
              <w:overflowPunct w:val="0"/>
              <w:autoSpaceDE w:val="0"/>
              <w:autoSpaceDN w:val="0"/>
              <w:spacing w:line="320" w:lineRule="exac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  年  月  日</w:t>
            </w:r>
          </w:p>
        </w:tc>
      </w:tr>
    </w:tbl>
    <w:p w14:paraId="3FF9E245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注：</w:t>
      </w:r>
    </w:p>
    <w:p w14:paraId="13B7603C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120" w:lineRule="auto"/>
        <w:ind w:right="0" w:rightChars="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政治面貌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一栏填写，如是“共青团员”，上交报名材料时需附上学院确定为入党积极分子的证明材料；</w:t>
      </w:r>
    </w:p>
    <w:p w14:paraId="722F6C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120" w:lineRule="auto"/>
        <w:ind w:right="0" w:rightChars="0"/>
        <w:jc w:val="left"/>
        <w:textAlignment w:val="auto"/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此表</w:t>
      </w:r>
      <w:r>
        <w:rPr>
          <w:rFonts w:hint="eastAsia" w:ascii="楷体" w:hAnsi="楷体" w:eastAsia="楷体" w:cs="楷体"/>
          <w:sz w:val="28"/>
          <w:szCs w:val="28"/>
        </w:rPr>
        <w:t>双面打印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 w14:paraId="2E5D1C3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C5089B-C238-4049-A6D6-AA1282790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F6845D-D272-4F9B-8C26-E2FBF4AB48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9B4ABE-41EC-4810-BA79-B2B44203B0D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49BF6CF-EAFF-4FCB-BDB2-F1F03BDF94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A45244-02E5-445D-A32D-C410A4E3D0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4654137-A242-45A2-9445-511CF102C2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0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2025-10-16T08:49:17Z</dcterms:created>
  <dc:creator>HUAWEI</dc:creator>
  <cp:lastModifiedBy>学无止境（来自地球的我）</cp:lastModifiedBy>
  <dcterms:modified xsi:type="dcterms:W3CDTF">2025-10-16T08:50:30Z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eyJoZGlkIjoiMzEwNTM5NzYwMDRjMzkwZTVkZjY2ODkwMGIxNGU0OTUiLCJ1c2VySWQiOiIxMzI2NDU1MTE5In0=</vt:lpwstr>
  </property>
  <property fmtid="{D5CDD505-2E9C-101B-9397-08002B2CF9AE}" pid="4" name="ICV">
    <vt:lpwstr>1320272BBE7F4784AEB86DFBCD033E44_12</vt:lpwstr>
  </property>
</Properties>
</file>